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3722" w14:textId="2716DF0E" w:rsidR="00DE3AD7" w:rsidRPr="008245CC" w:rsidRDefault="00DE3AD7" w:rsidP="00DE3AD7">
      <w:pPr>
        <w:rPr>
          <w:rFonts w:ascii="Arial" w:hAnsi="Arial" w:cs="Arial"/>
          <w:lang w:val="hr-HR"/>
        </w:rPr>
      </w:pPr>
      <w:r w:rsidRPr="008245CC">
        <w:rPr>
          <w:noProof/>
          <w:lang w:val="hr-HR" w:eastAsia="hr-HR"/>
        </w:rPr>
        <w:drawing>
          <wp:anchor distT="0" distB="0" distL="114300" distR="114300" simplePos="0" relativeHeight="251659776" behindDoc="0" locked="0" layoutInCell="1" allowOverlap="1" wp14:anchorId="07EE8E29" wp14:editId="79F8E53B">
            <wp:simplePos x="0" y="0"/>
            <wp:positionH relativeFrom="column">
              <wp:posOffset>600075</wp:posOffset>
            </wp:positionH>
            <wp:positionV relativeFrom="paragraph">
              <wp:posOffset>161925</wp:posOffset>
            </wp:positionV>
            <wp:extent cx="457200" cy="571500"/>
            <wp:effectExtent l="0" t="0" r="0" b="0"/>
            <wp:wrapTopAndBottom/>
            <wp:docPr id="7738345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EA58" w14:textId="31966B4F" w:rsidR="00DE3AD7" w:rsidRPr="008245CC" w:rsidRDefault="00DE3AD7" w:rsidP="00DE3AD7">
      <w:pPr>
        <w:ind w:firstLine="0"/>
        <w:rPr>
          <w:rFonts w:ascii="Arial Narrow" w:hAnsi="Arial Narrow"/>
          <w:sz w:val="24"/>
          <w:szCs w:val="24"/>
          <w:lang w:val="hr-HR"/>
        </w:rPr>
      </w:pPr>
      <w:r w:rsidRPr="008245CC">
        <w:rPr>
          <w:rFonts w:ascii="Arial" w:hAnsi="Arial" w:cs="Arial"/>
          <w:lang w:val="hr-HR"/>
        </w:rPr>
        <w:t xml:space="preserve">   REPUBLIKA HRVATSKA</w:t>
      </w:r>
    </w:p>
    <w:p w14:paraId="41959C4E" w14:textId="77777777" w:rsidR="00DE3AD7" w:rsidRPr="008245CC" w:rsidRDefault="00DE3AD7" w:rsidP="00DE3AD7">
      <w:pPr>
        <w:ind w:firstLine="0"/>
        <w:rPr>
          <w:rFonts w:ascii="Arial" w:hAnsi="Arial" w:cs="Arial"/>
          <w:lang w:val="hr-HR"/>
        </w:rPr>
      </w:pPr>
      <w:r w:rsidRPr="008245CC">
        <w:rPr>
          <w:rFonts w:ascii="Arial" w:hAnsi="Arial" w:cs="Arial"/>
          <w:lang w:val="hr-HR"/>
        </w:rPr>
        <w:t>LIČKO-SENJSKA ŽUPANIJA</w:t>
      </w:r>
    </w:p>
    <w:p w14:paraId="317D3D81" w14:textId="2E842771" w:rsidR="00DE3AD7" w:rsidRPr="008245CC" w:rsidRDefault="00DE3AD7" w:rsidP="00DE3AD7">
      <w:pPr>
        <w:ind w:firstLine="0"/>
        <w:rPr>
          <w:rFonts w:ascii="Arial" w:hAnsi="Arial" w:cs="Arial"/>
          <w:lang w:val="hr-HR"/>
        </w:rPr>
      </w:pPr>
      <w:r w:rsidRPr="008245CC">
        <w:rPr>
          <w:rFonts w:ascii="Arial" w:hAnsi="Arial" w:cs="Arial"/>
          <w:lang w:val="hr-HR"/>
        </w:rPr>
        <w:t xml:space="preserve">      </w:t>
      </w:r>
      <w:r w:rsidRPr="008245CC">
        <w:rPr>
          <w:rFonts w:ascii="Arial" w:hAnsi="Arial" w:cs="Arial"/>
          <w:b/>
          <w:lang w:val="hr-HR"/>
        </w:rPr>
        <w:t xml:space="preserve">OPĆINA UDBINA                                                                                     </w:t>
      </w:r>
    </w:p>
    <w:p w14:paraId="2CAD3DDB" w14:textId="77777777" w:rsidR="00DE3AD7" w:rsidRPr="008245CC" w:rsidRDefault="00DE3AD7" w:rsidP="00DE3AD7">
      <w:pPr>
        <w:rPr>
          <w:bCs/>
          <w:lang w:val="hr-HR"/>
        </w:rPr>
      </w:pPr>
    </w:p>
    <w:p w14:paraId="0D2AB2AF" w14:textId="0CF72D46" w:rsidR="00DE3AD7" w:rsidRPr="008245CC" w:rsidRDefault="00DE3AD7" w:rsidP="00DE3AD7">
      <w:pPr>
        <w:ind w:firstLine="0"/>
        <w:rPr>
          <w:rFonts w:ascii="Times New Roman" w:hAnsi="Times New Roman"/>
          <w:bCs/>
          <w:sz w:val="24"/>
          <w:szCs w:val="24"/>
          <w:lang w:val="hr-HR"/>
        </w:rPr>
      </w:pPr>
      <w:r w:rsidRPr="008245CC">
        <w:rPr>
          <w:rFonts w:ascii="Times New Roman" w:hAnsi="Times New Roman"/>
          <w:bCs/>
          <w:sz w:val="24"/>
          <w:szCs w:val="24"/>
          <w:lang w:val="hr-HR"/>
        </w:rPr>
        <w:t>KLASA: 330-01/16-01/01</w:t>
      </w:r>
    </w:p>
    <w:p w14:paraId="3A1598ED" w14:textId="2D233C0C" w:rsidR="00DE3AD7" w:rsidRPr="008245CC" w:rsidRDefault="00DE3AD7" w:rsidP="00DE3AD7">
      <w:pPr>
        <w:ind w:firstLine="0"/>
        <w:rPr>
          <w:rFonts w:ascii="Times New Roman" w:hAnsi="Times New Roman"/>
          <w:bCs/>
          <w:sz w:val="24"/>
          <w:szCs w:val="24"/>
          <w:lang w:val="hr-HR"/>
        </w:rPr>
      </w:pPr>
      <w:r w:rsidRPr="008245CC">
        <w:rPr>
          <w:rFonts w:ascii="Times New Roman" w:hAnsi="Times New Roman"/>
          <w:bCs/>
          <w:sz w:val="24"/>
          <w:szCs w:val="24"/>
          <w:lang w:val="hr-HR"/>
        </w:rPr>
        <w:t>URBROJ: 2125-12-01/01-25-1</w:t>
      </w:r>
      <w:r w:rsidR="008245CC">
        <w:rPr>
          <w:rFonts w:ascii="Times New Roman" w:hAnsi="Times New Roman"/>
          <w:bCs/>
          <w:sz w:val="24"/>
          <w:szCs w:val="24"/>
          <w:lang w:val="hr-HR"/>
        </w:rPr>
        <w:t>6</w:t>
      </w:r>
    </w:p>
    <w:p w14:paraId="69987C29" w14:textId="74F593D6" w:rsidR="00DE3AD7" w:rsidRPr="008245CC" w:rsidRDefault="00DE3AD7" w:rsidP="00DE3AD7">
      <w:pPr>
        <w:ind w:firstLine="0"/>
        <w:rPr>
          <w:rFonts w:ascii="Times New Roman" w:hAnsi="Times New Roman"/>
          <w:bCs/>
          <w:sz w:val="24"/>
          <w:szCs w:val="24"/>
          <w:lang w:val="hr-HR"/>
        </w:rPr>
      </w:pPr>
      <w:r w:rsidRPr="008245CC">
        <w:rPr>
          <w:rFonts w:ascii="Times New Roman" w:hAnsi="Times New Roman"/>
          <w:bCs/>
          <w:sz w:val="24"/>
          <w:szCs w:val="24"/>
          <w:lang w:val="hr-HR"/>
        </w:rPr>
        <w:t>U Udbini, 17.03.2025.</w:t>
      </w:r>
    </w:p>
    <w:p w14:paraId="19E0165A" w14:textId="77777777" w:rsidR="00DE3AD7" w:rsidRPr="008245CC" w:rsidRDefault="00DE3AD7" w:rsidP="00DE3AD7">
      <w:pPr>
        <w:rPr>
          <w:sz w:val="24"/>
          <w:szCs w:val="24"/>
          <w:lang w:val="hr-HR"/>
        </w:rPr>
      </w:pPr>
    </w:p>
    <w:p w14:paraId="120D94DC" w14:textId="77777777" w:rsidR="00DE3AD7" w:rsidRPr="008245CC" w:rsidRDefault="00DE3AD7" w:rsidP="00DE3AD7">
      <w:pPr>
        <w:rPr>
          <w:sz w:val="24"/>
          <w:szCs w:val="24"/>
          <w:lang w:val="hr-HR"/>
        </w:rPr>
      </w:pPr>
    </w:p>
    <w:p w14:paraId="44C62BEC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  <w:r w:rsidRPr="008245CC">
        <w:rPr>
          <w:rFonts w:ascii="Times New Roman" w:hAnsi="Times New Roman"/>
          <w:sz w:val="24"/>
          <w:szCs w:val="24"/>
          <w:lang w:val="hr-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018FE38A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</w:p>
    <w:p w14:paraId="61C3050F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</w:p>
    <w:p w14:paraId="0818E0B4" w14:textId="77777777" w:rsidR="00DE3AD7" w:rsidRPr="008245CC" w:rsidRDefault="00DE3AD7" w:rsidP="00DE3AD7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8245CC">
        <w:rPr>
          <w:rFonts w:ascii="Times New Roman" w:hAnsi="Times New Roman"/>
          <w:b/>
          <w:bCs/>
          <w:sz w:val="24"/>
          <w:szCs w:val="24"/>
          <w:lang w:val="hr-HR"/>
        </w:rPr>
        <w:t>ZAKLJUČAK</w:t>
      </w:r>
    </w:p>
    <w:p w14:paraId="3D711C61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</w:p>
    <w:p w14:paraId="741D77F7" w14:textId="61B36F3A" w:rsidR="008245CC" w:rsidRPr="008245CC" w:rsidRDefault="00DE3AD7" w:rsidP="008245CC">
      <w:pPr>
        <w:ind w:firstLine="708"/>
        <w:rPr>
          <w:rFonts w:ascii="Times New Roman" w:hAnsi="Times New Roman"/>
          <w:sz w:val="24"/>
          <w:szCs w:val="24"/>
          <w:lang w:val="hr-HR"/>
        </w:rPr>
      </w:pPr>
      <w:r w:rsidRPr="008245CC">
        <w:rPr>
          <w:rFonts w:ascii="Times New Roman" w:hAnsi="Times New Roman"/>
          <w:sz w:val="24"/>
          <w:szCs w:val="24"/>
          <w:lang w:val="hr-HR"/>
        </w:rPr>
        <w:t xml:space="preserve">Utvrđuje se prijedlog </w:t>
      </w:r>
      <w:r w:rsidR="008245CC" w:rsidRPr="008245CC">
        <w:rPr>
          <w:rFonts w:ascii="Times New Roman" w:hAnsi="Times New Roman"/>
          <w:sz w:val="24"/>
          <w:szCs w:val="24"/>
          <w:lang w:val="hr-HR"/>
        </w:rPr>
        <w:t xml:space="preserve">Odluke </w:t>
      </w:r>
      <w:r w:rsidR="008245CC" w:rsidRPr="008245CC">
        <w:rPr>
          <w:rFonts w:ascii="Times New Roman" w:hAnsi="Times New Roman"/>
          <w:sz w:val="24"/>
          <w:szCs w:val="24"/>
          <w:lang w:val="hr-HR"/>
        </w:rPr>
        <w:t xml:space="preserve">o  izmjenama i dopuni Odluke o uvjetima i lokacijama </w:t>
      </w:r>
    </w:p>
    <w:p w14:paraId="375A830D" w14:textId="272584DB" w:rsidR="00DE3AD7" w:rsidRPr="008245CC" w:rsidRDefault="008245CC" w:rsidP="008245CC">
      <w:pPr>
        <w:ind w:firstLine="0"/>
        <w:rPr>
          <w:rFonts w:ascii="Times New Roman" w:hAnsi="Times New Roman"/>
          <w:sz w:val="24"/>
          <w:szCs w:val="24"/>
          <w:lang w:val="hr-HR"/>
        </w:rPr>
      </w:pPr>
      <w:r w:rsidRPr="008245CC">
        <w:rPr>
          <w:rFonts w:ascii="Times New Roman" w:hAnsi="Times New Roman"/>
          <w:sz w:val="24"/>
          <w:szCs w:val="24"/>
          <w:lang w:val="hr-HR"/>
        </w:rPr>
        <w:t>za prodaju robe pokretnih prodavača i prodaji robe na klupama izvan tržnice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E3AD7" w:rsidRPr="008245CC">
        <w:rPr>
          <w:rFonts w:ascii="Times New Roman" w:hAnsi="Times New Roman"/>
          <w:sz w:val="24"/>
          <w:szCs w:val="24"/>
          <w:lang w:val="hr-HR"/>
        </w:rPr>
        <w:t>te se dostavlja Općinskom vijeću Općine Udbina na razmatranje i donošenje.</w:t>
      </w:r>
    </w:p>
    <w:p w14:paraId="266268BC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</w:p>
    <w:p w14:paraId="2858B410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</w:p>
    <w:p w14:paraId="29A6162E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</w:p>
    <w:p w14:paraId="182D812B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</w:p>
    <w:p w14:paraId="6E009364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  <w:t xml:space="preserve">NAČELNIK OPĆINE </w:t>
      </w:r>
    </w:p>
    <w:p w14:paraId="27234B68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</w:r>
      <w:r w:rsidRPr="008245CC">
        <w:rPr>
          <w:rFonts w:ascii="Times New Roman" w:hAnsi="Times New Roman"/>
          <w:sz w:val="24"/>
          <w:szCs w:val="24"/>
          <w:lang w:val="hr-HR"/>
        </w:rPr>
        <w:tab/>
        <w:t xml:space="preserve">Josip </w:t>
      </w:r>
      <w:proofErr w:type="spellStart"/>
      <w:r w:rsidRPr="008245CC">
        <w:rPr>
          <w:rFonts w:ascii="Times New Roman" w:hAnsi="Times New Roman"/>
          <w:sz w:val="24"/>
          <w:szCs w:val="24"/>
          <w:lang w:val="hr-HR"/>
        </w:rPr>
        <w:t>Seuček</w:t>
      </w:r>
      <w:proofErr w:type="spellEnd"/>
      <w:r w:rsidRPr="008245CC">
        <w:rPr>
          <w:rFonts w:ascii="Times New Roman" w:hAnsi="Times New Roman"/>
          <w:sz w:val="24"/>
          <w:szCs w:val="24"/>
          <w:lang w:val="hr-HR"/>
        </w:rPr>
        <w:t xml:space="preserve">, </w:t>
      </w:r>
      <w:proofErr w:type="spellStart"/>
      <w:r w:rsidRPr="008245CC">
        <w:rPr>
          <w:rFonts w:ascii="Times New Roman" w:hAnsi="Times New Roman"/>
          <w:sz w:val="24"/>
          <w:szCs w:val="24"/>
          <w:lang w:val="hr-HR"/>
        </w:rPr>
        <w:t>mag.ing</w:t>
      </w:r>
      <w:proofErr w:type="spellEnd"/>
      <w:r w:rsidRPr="008245CC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101093CD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</w:p>
    <w:p w14:paraId="6702C9BB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</w:p>
    <w:p w14:paraId="7101F5DB" w14:textId="77777777" w:rsidR="00DE3AD7" w:rsidRPr="008245CC" w:rsidRDefault="00DE3AD7" w:rsidP="00DE3AD7">
      <w:pPr>
        <w:rPr>
          <w:rFonts w:ascii="Times New Roman" w:hAnsi="Times New Roman"/>
          <w:sz w:val="24"/>
          <w:szCs w:val="24"/>
          <w:lang w:val="hr-HR"/>
        </w:rPr>
      </w:pPr>
      <w:r w:rsidRPr="008245CC">
        <w:rPr>
          <w:rFonts w:ascii="Times New Roman" w:hAnsi="Times New Roman"/>
          <w:sz w:val="24"/>
          <w:szCs w:val="24"/>
          <w:lang w:val="hr-HR"/>
        </w:rPr>
        <w:t>Dostaviti:</w:t>
      </w:r>
    </w:p>
    <w:p w14:paraId="7341B41D" w14:textId="77777777" w:rsidR="00DE3AD7" w:rsidRPr="008245CC" w:rsidRDefault="00DE3AD7" w:rsidP="00DE3AD7">
      <w:pPr>
        <w:pStyle w:val="Odlomakpopisa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4"/>
          <w:szCs w:val="24"/>
          <w:lang w:val="hr-HR"/>
        </w:rPr>
      </w:pPr>
      <w:r w:rsidRPr="008245CC">
        <w:rPr>
          <w:rFonts w:ascii="Times New Roman" w:hAnsi="Times New Roman"/>
          <w:sz w:val="24"/>
          <w:szCs w:val="24"/>
          <w:lang w:val="hr-HR"/>
        </w:rPr>
        <w:t>Općinsko vijeće Općine Udbina</w:t>
      </w:r>
    </w:p>
    <w:p w14:paraId="3AA7A98E" w14:textId="77777777" w:rsidR="00DE3AD7" w:rsidRPr="008245CC" w:rsidRDefault="00DE3AD7" w:rsidP="00DE3AD7">
      <w:pPr>
        <w:pStyle w:val="Odlomakpopisa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4"/>
          <w:szCs w:val="24"/>
          <w:lang w:val="hr-HR"/>
        </w:rPr>
      </w:pPr>
      <w:r w:rsidRPr="008245CC">
        <w:rPr>
          <w:rFonts w:ascii="Times New Roman" w:hAnsi="Times New Roman"/>
          <w:sz w:val="24"/>
          <w:szCs w:val="24"/>
          <w:lang w:val="hr-HR"/>
        </w:rPr>
        <w:t>Pismohrana, - ovdje</w:t>
      </w:r>
    </w:p>
    <w:p w14:paraId="4D209184" w14:textId="77777777" w:rsidR="00DE3AD7" w:rsidRPr="008245CC" w:rsidRDefault="00DE3AD7" w:rsidP="00DE3AD7">
      <w:pPr>
        <w:rPr>
          <w:lang w:val="hr-HR" w:eastAsia="hr-HR"/>
        </w:rPr>
      </w:pPr>
    </w:p>
    <w:p w14:paraId="757B4220" w14:textId="77777777" w:rsidR="00DE3AD7" w:rsidRPr="008245CC" w:rsidRDefault="00DE3AD7" w:rsidP="00DE3AD7">
      <w:pPr>
        <w:rPr>
          <w:lang w:val="hr-HR" w:eastAsia="hr-HR"/>
        </w:rPr>
      </w:pPr>
    </w:p>
    <w:p w14:paraId="53A75FD5" w14:textId="77777777" w:rsidR="007F132D" w:rsidRPr="008245CC" w:rsidRDefault="007F132D" w:rsidP="00075250">
      <w:pPr>
        <w:ind w:firstLine="0"/>
        <w:rPr>
          <w:rFonts w:ascii="Arial" w:hAnsi="Arial" w:cs="Arial"/>
          <w:lang w:val="hr-HR"/>
        </w:rPr>
      </w:pPr>
    </w:p>
    <w:p w14:paraId="692D056B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4B0275DD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51366C04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749D553E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606CF402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18F1582A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2E19BD65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4CAF5AE9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66C4E148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61DD4394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5ADB522A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3B7C49F9" w14:textId="77777777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</w:p>
    <w:p w14:paraId="5B1EF2C1" w14:textId="74A0453B" w:rsidR="00DE3AD7" w:rsidRPr="008245CC" w:rsidRDefault="00DE3AD7" w:rsidP="00075250">
      <w:pPr>
        <w:ind w:firstLine="0"/>
        <w:rPr>
          <w:rFonts w:ascii="Arial" w:hAnsi="Arial" w:cs="Arial"/>
          <w:lang w:val="hr-HR"/>
        </w:rPr>
      </w:pPr>
      <w:r w:rsidRPr="008245CC">
        <w:rPr>
          <w:noProof/>
          <w:lang w:val="hr-HR" w:eastAsia="hr-HR"/>
        </w:rPr>
        <w:drawing>
          <wp:anchor distT="0" distB="0" distL="114300" distR="114300" simplePos="0" relativeHeight="251657728" behindDoc="0" locked="0" layoutInCell="1" allowOverlap="1" wp14:anchorId="3B8317D1" wp14:editId="4C81DD6C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452A2" w14:textId="6B53458E" w:rsidR="007F132D" w:rsidRPr="008245CC" w:rsidRDefault="007F132D" w:rsidP="00075250">
      <w:pPr>
        <w:ind w:firstLine="0"/>
        <w:rPr>
          <w:rFonts w:ascii="Arial Narrow" w:hAnsi="Arial Narrow"/>
          <w:lang w:val="hr-HR"/>
        </w:rPr>
      </w:pPr>
      <w:r w:rsidRPr="008245CC">
        <w:rPr>
          <w:rFonts w:ascii="Arial" w:hAnsi="Arial" w:cs="Arial"/>
          <w:lang w:val="hr-HR"/>
        </w:rPr>
        <w:t xml:space="preserve">   REPUBLIKA HRVATSKA</w:t>
      </w:r>
    </w:p>
    <w:p w14:paraId="41B2EC0A" w14:textId="77777777" w:rsidR="007F132D" w:rsidRPr="008245CC" w:rsidRDefault="007F132D" w:rsidP="00075250">
      <w:pPr>
        <w:ind w:firstLine="0"/>
        <w:rPr>
          <w:rFonts w:ascii="Arial" w:hAnsi="Arial" w:cs="Arial"/>
          <w:lang w:val="hr-HR"/>
        </w:rPr>
      </w:pPr>
      <w:r w:rsidRPr="008245CC">
        <w:rPr>
          <w:rFonts w:ascii="Arial" w:hAnsi="Arial" w:cs="Arial"/>
          <w:lang w:val="hr-HR"/>
        </w:rPr>
        <w:t>LIČKO-SENJSKA ŽUPANIJA</w:t>
      </w:r>
    </w:p>
    <w:p w14:paraId="081617A6" w14:textId="77777777" w:rsidR="006F51F9" w:rsidRPr="008245CC" w:rsidRDefault="006107D5" w:rsidP="007E024A">
      <w:pPr>
        <w:ind w:firstLine="0"/>
        <w:rPr>
          <w:rFonts w:ascii="Arial" w:hAnsi="Arial" w:cs="Arial"/>
          <w:b/>
          <w:lang w:val="hr-HR"/>
        </w:rPr>
      </w:pPr>
      <w:r w:rsidRPr="008245CC">
        <w:rPr>
          <w:rFonts w:ascii="Arial" w:hAnsi="Arial" w:cs="Arial"/>
          <w:b/>
          <w:lang w:val="hr-HR"/>
        </w:rPr>
        <w:t xml:space="preserve">        OPĆINA UDBINA</w:t>
      </w:r>
    </w:p>
    <w:p w14:paraId="5295F0E1" w14:textId="77777777" w:rsidR="007E024A" w:rsidRPr="008245CC" w:rsidRDefault="007E024A" w:rsidP="007E024A">
      <w:pPr>
        <w:ind w:firstLine="0"/>
        <w:rPr>
          <w:rFonts w:ascii="Arial" w:hAnsi="Arial" w:cs="Arial"/>
          <w:b/>
          <w:lang w:val="hr-HR"/>
        </w:rPr>
      </w:pPr>
    </w:p>
    <w:p w14:paraId="5D46BCB5" w14:textId="1B685ECE" w:rsidR="00755BAD" w:rsidRPr="008245CC" w:rsidRDefault="004F7456" w:rsidP="00075250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Na temelju članka 10. Zakona o trgovini (»Narodne novine« broj 87/08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5A78B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96/08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5A78B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116/08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1F0290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76/09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1F0290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755BAD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114/11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6F51F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68/13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1F0290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30/14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32/19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98/19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32/20., 33/23</w:t>
      </w:r>
      <w:r w:rsidR="00755BAD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  <w:r w:rsidR="005F63C2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članka 7., </w:t>
      </w:r>
      <w:r w:rsidR="00195FF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29</w:t>
      </w:r>
      <w:r w:rsidR="002814A7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F2373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5F63C2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F2373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31</w:t>
      </w:r>
      <w:r w:rsidR="002814A7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F2373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5F63C2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F2373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</w:t>
      </w:r>
      <w:r w:rsidR="00195FF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3. i 37. </w:t>
      </w:r>
      <w:r w:rsidR="00617BAD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Pravilnika o minimalnim tehničkim i drugim uvjetima koji se odnose na prodajne objekte, opremu i sredstva u prodajnim objektima i uvjetima za prodaju robe izvan prodav</w:t>
      </w:r>
      <w:r w:rsidR="005A78B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aonica („Narodne novine“ broj </w:t>
      </w:r>
      <w:r w:rsidR="00617BAD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66/09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5A78B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5A78B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108/09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B4722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8/10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., </w:t>
      </w:r>
      <w:r w:rsidR="00B4722A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108/14</w:t>
      </w:r>
      <w:r w:rsidR="00FA46E5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17BAD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) </w:t>
      </w:r>
      <w:r w:rsidR="005F63C2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i članka</w:t>
      </w:r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3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</w:t>
      </w:r>
      <w:r w:rsidR="00111A7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Statuta Općine Udbina („Županijski glasnik“ Ličko-senjske županije 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3/21, 32/24)</w:t>
      </w:r>
      <w:r w:rsidR="00111A79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Općinsko vijeće Općine Udbina na 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___. </w:t>
      </w:r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redovnoj sjednici održanoj </w:t>
      </w:r>
      <w:proofErr w:type="spellStart"/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dana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__________</w:t>
      </w:r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.g</w:t>
      </w:r>
      <w:proofErr w:type="spellEnd"/>
      <w:r w:rsidR="00F8749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 donosi</w:t>
      </w:r>
    </w:p>
    <w:p w14:paraId="7DC244D7" w14:textId="77777777" w:rsidR="00B4722A" w:rsidRPr="008245CC" w:rsidRDefault="00B4722A" w:rsidP="006107D5">
      <w:pPr>
        <w:ind w:firstLine="0"/>
        <w:rPr>
          <w:rFonts w:ascii="Times New Roman" w:hAnsi="Times New Roman"/>
          <w:sz w:val="24"/>
          <w:szCs w:val="24"/>
          <w:lang w:val="hr-HR"/>
        </w:rPr>
      </w:pPr>
    </w:p>
    <w:p w14:paraId="20D7EB30" w14:textId="114D7D04" w:rsidR="007C3CBC" w:rsidRPr="008245CC" w:rsidRDefault="008867F0" w:rsidP="00075250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bookmarkStart w:id="0" w:name="OLE_LINK1"/>
      <w:bookmarkStart w:id="1" w:name="OLE_LINK2"/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O D L U K</w:t>
      </w:r>
      <w:r w:rsidR="007959B8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="00111A79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U</w:t>
      </w:r>
      <w:r w:rsidR="004F7456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br/>
        <w:t xml:space="preserve">o </w:t>
      </w:r>
      <w:r w:rsidR="007C3CBC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izmjen</w:t>
      </w:r>
      <w:r w:rsidR="004B1367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ama</w:t>
      </w:r>
      <w:r w:rsidR="007C3CBC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i dopuni </w:t>
      </w:r>
      <w:r w:rsidR="00A040A8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Odluke </w:t>
      </w:r>
      <w:r w:rsidR="007C3CBC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o </w:t>
      </w:r>
      <w:r w:rsidR="00B4722A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uvjetima i </w:t>
      </w:r>
      <w:bookmarkEnd w:id="0"/>
      <w:bookmarkEnd w:id="1"/>
      <w:r w:rsidR="00B4722A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lokacijama </w:t>
      </w:r>
    </w:p>
    <w:p w14:paraId="16664650" w14:textId="77777777" w:rsidR="007C3CBC" w:rsidRPr="008245CC" w:rsidRDefault="00B4722A" w:rsidP="007C3CBC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za prodaju robe pokretnih prodavača</w:t>
      </w:r>
      <w:r w:rsidR="007C3CBC"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i prodaji robe </w:t>
      </w:r>
    </w:p>
    <w:p w14:paraId="6CA4358A" w14:textId="77777777" w:rsidR="00B4722A" w:rsidRPr="008245CC" w:rsidRDefault="00B4722A" w:rsidP="007C3CBC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na klupama izvan tržnice</w:t>
      </w:r>
    </w:p>
    <w:p w14:paraId="72A6DE19" w14:textId="77777777" w:rsidR="00B4722A" w:rsidRPr="008245CC" w:rsidRDefault="00B4722A" w:rsidP="00075250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</w:p>
    <w:p w14:paraId="06A365BD" w14:textId="77777777" w:rsidR="00075250" w:rsidRPr="008245CC" w:rsidRDefault="00127CD5" w:rsidP="00075250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Članak 1.</w:t>
      </w:r>
    </w:p>
    <w:p w14:paraId="1C05F9F9" w14:textId="65606FEE" w:rsidR="0099682F" w:rsidRPr="008245CC" w:rsidRDefault="007C3CBC" w:rsidP="005E6CC0">
      <w:pPr>
        <w:ind w:firstLine="708"/>
        <w:rPr>
          <w:rFonts w:ascii="Times New Roman" w:hAnsi="Times New Roman"/>
          <w:kern w:val="3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U Odluci o uvjetima i lokacijama za prodaju </w:t>
      </w:r>
      <w:r w:rsidR="003158D8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p</w:t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okretnih prodavača i prodaji robe na klupama izvan tržnice („Županijski glasnik“ Ličko-senjske županije br. </w:t>
      </w:r>
      <w:r w:rsidR="00127CD5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4/16</w:t>
      </w:r>
      <w:r w:rsidR="006107D5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, 10/17</w:t>
      </w:r>
      <w:r w:rsidR="0055406D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, 6/20</w:t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) </w:t>
      </w:r>
      <w:r w:rsidR="005E6CC0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u članku 2. iza stavka</w:t>
      </w:r>
      <w:r w:rsidR="007B322D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 3. dodaje se stavak 4. koji glasi:</w:t>
      </w:r>
    </w:p>
    <w:p w14:paraId="504179DC" w14:textId="0739B59B" w:rsidR="007B322D" w:rsidRPr="008245CC" w:rsidRDefault="007B322D" w:rsidP="005E6CC0">
      <w:pPr>
        <w:ind w:firstLine="708"/>
        <w:rPr>
          <w:rFonts w:ascii="Times New Roman" w:hAnsi="Times New Roman"/>
          <w:kern w:val="3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„Prodavač može </w:t>
      </w:r>
      <w:r w:rsidR="00D020F8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podnijeti zahtjev i </w:t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ishoditi odobrenje za prodaju na samo jednoj lokaciji na području općine Udbina“</w:t>
      </w:r>
    </w:p>
    <w:p w14:paraId="0844052A" w14:textId="77777777" w:rsidR="005E6CC0" w:rsidRPr="008245CC" w:rsidRDefault="005E6CC0" w:rsidP="0099682F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</w:p>
    <w:p w14:paraId="34DEB9D2" w14:textId="5A7EB2E3" w:rsidR="005E6CC0" w:rsidRPr="008245CC" w:rsidRDefault="007B322D" w:rsidP="0099682F">
      <w:pPr>
        <w:ind w:firstLine="0"/>
        <w:rPr>
          <w:rFonts w:ascii="Times New Roman" w:hAnsi="Times New Roman"/>
          <w:b/>
          <w:bCs/>
          <w:kern w:val="3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ab/>
        <w:t xml:space="preserve">        </w:t>
      </w:r>
      <w:r w:rsidRPr="008245CC">
        <w:rPr>
          <w:rFonts w:ascii="Times New Roman" w:hAnsi="Times New Roman"/>
          <w:b/>
          <w:bCs/>
          <w:kern w:val="3"/>
          <w:sz w:val="24"/>
          <w:szCs w:val="24"/>
          <w:lang w:val="hr-HR" w:eastAsia="hr-HR"/>
        </w:rPr>
        <w:t>Članak 2.</w:t>
      </w:r>
    </w:p>
    <w:p w14:paraId="056A3E92" w14:textId="77777777" w:rsidR="005E6CC0" w:rsidRPr="008245CC" w:rsidRDefault="005E6CC0" w:rsidP="0099682F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</w:p>
    <w:p w14:paraId="4F0FDFE7" w14:textId="39102510" w:rsidR="0055406D" w:rsidRPr="008245CC" w:rsidRDefault="005E6CC0" w:rsidP="0099682F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U</w:t>
      </w:r>
      <w:r w:rsidR="00C34A67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 članku 5. stavak 1. mijenja se i glasi:</w:t>
      </w:r>
    </w:p>
    <w:p w14:paraId="42065368" w14:textId="27B6D24D" w:rsidR="00266168" w:rsidRPr="008245CC" w:rsidRDefault="00127CD5" w:rsidP="0055406D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„</w:t>
      </w:r>
      <w:r w:rsidR="00266168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Prodaja robe na klupama izvan tržnice može se obavljati uz 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državnu cestu Korenica – Gračac, odnosno Udbina – Gornja 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P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loča</w:t>
      </w:r>
      <w:r w:rsidR="00336B04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na slijedećim lokacijama:</w:t>
      </w:r>
    </w:p>
    <w:p w14:paraId="7579C73B" w14:textId="2BAEAE6A" w:rsidR="0055406D" w:rsidRPr="008245CC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k.č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5764 k.o. Debelo Brdo, (državna cesta D1, dionica 13,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stacionaža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16+722 D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</w:p>
    <w:p w14:paraId="5BDD0663" w14:textId="6765D533" w:rsidR="0055406D" w:rsidRPr="008245CC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k.č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4805 k.o.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Jošani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(državna cesta D1, dionica 13,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stacionaža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20+780 D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</w:p>
    <w:p w14:paraId="494AE9CB" w14:textId="47610D51" w:rsidR="0055406D" w:rsidRPr="008245CC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k.č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2947, 3952/1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k.o.Mutilić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- parkiralište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Ondić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(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državn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cesta D1, dionica 14, </w:t>
      </w:r>
    </w:p>
    <w:p w14:paraId="59F7E4D0" w14:textId="4533A249" w:rsidR="0055406D" w:rsidRPr="008245CC" w:rsidRDefault="0055406D" w:rsidP="0099682F">
      <w:pPr>
        <w:pStyle w:val="Odlomakpopisa"/>
        <w:ind w:left="960" w:firstLine="0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stacionaža</w:t>
      </w:r>
      <w:proofErr w:type="spellEnd"/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</w:p>
    <w:p w14:paraId="1611F820" w14:textId="68E5A076" w:rsidR="0055406D" w:rsidRPr="008245CC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k.č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3070/8 k.o. Kurjak, (državna cesta DC522, dionica 001,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stacionaža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2+397 L</w:t>
      </w:r>
      <w:r w:rsidR="0099682F"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</w:p>
    <w:p w14:paraId="090B9784" w14:textId="77777777" w:rsidR="00242DFF" w:rsidRPr="008245CC" w:rsidRDefault="00242DFF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2C6E8C55" w14:textId="77777777" w:rsidR="00242DFF" w:rsidRPr="008245CC" w:rsidRDefault="00242DFF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2FB83E5E" w14:textId="5276CD61" w:rsidR="00242DFF" w:rsidRPr="008245CC" w:rsidRDefault="00242DFF" w:rsidP="00242DFF">
      <w:pPr>
        <w:ind w:left="282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    Članak 3.</w:t>
      </w:r>
    </w:p>
    <w:p w14:paraId="6C7A1B41" w14:textId="455CE68F" w:rsidR="00242DFF" w:rsidRPr="008245CC" w:rsidRDefault="00242DFF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U članku 25. stavku 2. iznos „100 kn“ zamjenjuje se iznosom „15,00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eur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“</w:t>
      </w:r>
    </w:p>
    <w:p w14:paraId="7706599B" w14:textId="77777777" w:rsidR="00D020F8" w:rsidRPr="008245CC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62122C49" w14:textId="5FA0D4F4" w:rsidR="00D020F8" w:rsidRPr="008245CC" w:rsidRDefault="00D020F8" w:rsidP="00242DF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  <w:t xml:space="preserve">     </w:t>
      </w:r>
      <w:r w:rsidRPr="008245C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Članak 4.</w:t>
      </w:r>
    </w:p>
    <w:p w14:paraId="50039192" w14:textId="26B4BE2A" w:rsidR="00D020F8" w:rsidRPr="008245CC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U članku 30. stavku 1. iznos „10.000,00 kn“ zamjenjuje se iznosom „1.300,00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eur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“.</w:t>
      </w:r>
    </w:p>
    <w:p w14:paraId="5B4B36F0" w14:textId="48B37CE5" w:rsidR="00D020F8" w:rsidRPr="008245CC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U stavku 2. istoga članka iznos „5.000,00 kn“ zamjenjuje se iznosom „660,00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eur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“</w:t>
      </w:r>
    </w:p>
    <w:p w14:paraId="1A273BC2" w14:textId="2F2EF22F" w:rsidR="00D020F8" w:rsidRPr="008245CC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U stavku 3 istoga članka iznos 3.000,00 kn“ zamjenjuje se iznosom „390,00 </w:t>
      </w:r>
      <w:proofErr w:type="spellStart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eur</w:t>
      </w:r>
      <w:proofErr w:type="spellEnd"/>
      <w:r w:rsidRPr="008245CC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“</w:t>
      </w:r>
    </w:p>
    <w:p w14:paraId="3CC88DC5" w14:textId="77777777" w:rsidR="00242DFF" w:rsidRPr="008245CC" w:rsidRDefault="00242DFF" w:rsidP="00242DFF">
      <w:pPr>
        <w:ind w:left="2820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62E11F0B" w14:textId="4A68A111" w:rsidR="00C34A67" w:rsidRPr="008245CC" w:rsidRDefault="00C34A67" w:rsidP="0055406D">
      <w:pPr>
        <w:ind w:firstLine="0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55C300D3" w14:textId="77777777" w:rsidR="007B322D" w:rsidRPr="008245CC" w:rsidRDefault="007B322D" w:rsidP="00192EA1">
      <w:pPr>
        <w:ind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</w:p>
    <w:p w14:paraId="1034034B" w14:textId="26D3E497" w:rsidR="00192EA1" w:rsidRPr="008245CC" w:rsidRDefault="00192EA1" w:rsidP="00192EA1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Članak </w:t>
      </w:r>
      <w:r w:rsidR="004B1367"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5</w:t>
      </w:r>
      <w:r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.</w:t>
      </w:r>
    </w:p>
    <w:p w14:paraId="366F12D0" w14:textId="63C4CA0E" w:rsidR="00192EA1" w:rsidRPr="008245CC" w:rsidRDefault="00192EA1" w:rsidP="00192EA1">
      <w:pPr>
        <w:ind w:firstLine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="00FA46E5"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Ostale odredbe </w:t>
      </w:r>
      <w:r w:rsidR="006107D5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Odluke o uvjetima i lokacijama za prodaju pokretnih prodavača i prodaji robe na klupama izvan tržnice („Županijski glasnik“ Ličko-senjske županije br. 4/16, 10/17</w:t>
      </w:r>
      <w:r w:rsidR="004B1367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, 6/20</w:t>
      </w:r>
      <w:r w:rsidR="006107D5" w:rsidRPr="008245CC">
        <w:rPr>
          <w:rFonts w:ascii="Times New Roman" w:hAnsi="Times New Roman"/>
          <w:kern w:val="3"/>
          <w:sz w:val="24"/>
          <w:szCs w:val="24"/>
          <w:lang w:val="hr-HR" w:eastAsia="hr-HR"/>
        </w:rPr>
        <w:t>) ostaju nepromijenjene.</w:t>
      </w:r>
    </w:p>
    <w:p w14:paraId="5E3182BD" w14:textId="77777777" w:rsidR="00C5070B" w:rsidRPr="008245CC" w:rsidRDefault="00C5070B" w:rsidP="00C5070B">
      <w:pPr>
        <w:ind w:firstLine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2C7169F3" w14:textId="77777777" w:rsidR="00C5070B" w:rsidRPr="008245CC" w:rsidRDefault="00C61132" w:rsidP="00C5070B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Članak </w:t>
      </w:r>
      <w:r w:rsidR="00111A79"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6</w:t>
      </w:r>
      <w:r w:rsidR="00C5070B" w:rsidRPr="008245CC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. </w:t>
      </w:r>
    </w:p>
    <w:p w14:paraId="15FA483A" w14:textId="77777777" w:rsidR="00111A79" w:rsidRPr="008245CC" w:rsidRDefault="00111A79" w:rsidP="00075250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245CC">
        <w:rPr>
          <w:rFonts w:ascii="Times New Roman" w:hAnsi="Times New Roman"/>
          <w:sz w:val="24"/>
          <w:szCs w:val="24"/>
          <w:lang w:val="hr-HR"/>
        </w:rPr>
        <w:t>Ova</w:t>
      </w:r>
      <w:r w:rsidR="00F8749F" w:rsidRPr="008245CC">
        <w:rPr>
          <w:rFonts w:ascii="Times New Roman" w:hAnsi="Times New Roman"/>
          <w:sz w:val="24"/>
          <w:szCs w:val="24"/>
          <w:lang w:val="hr-HR"/>
        </w:rPr>
        <w:t xml:space="preserve"> Odluka o izmjeni i dopuni Odluke o uvjetima i lokacijama za prodaju robe pokretnih prodavača i prodaji robe na klupama izvan tržnice stupa na snagu osmog (8) dana od dana objave u „Županijskom glasniku“ Ličko-senjske županije.</w:t>
      </w:r>
    </w:p>
    <w:p w14:paraId="3DB18E58" w14:textId="77777777" w:rsidR="006107D5" w:rsidRPr="008245CC" w:rsidRDefault="006107D5" w:rsidP="00075250">
      <w:pPr>
        <w:pStyle w:val="Bezproreda"/>
        <w:rPr>
          <w:rFonts w:ascii="Times New Roman" w:hAnsi="Times New Roman"/>
          <w:sz w:val="24"/>
          <w:szCs w:val="24"/>
          <w:lang w:val="hr-HR" w:eastAsia="hr-HR"/>
        </w:rPr>
      </w:pPr>
    </w:p>
    <w:p w14:paraId="5FAEA56D" w14:textId="77777777" w:rsidR="006527E0" w:rsidRPr="008245CC" w:rsidRDefault="006527E0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sz w:val="24"/>
          <w:szCs w:val="24"/>
          <w:lang w:val="hr-HR" w:eastAsia="hr-HR"/>
        </w:rPr>
        <w:t xml:space="preserve">KLASA: </w:t>
      </w:r>
      <w:r w:rsidR="00C5070B" w:rsidRPr="008245CC">
        <w:rPr>
          <w:rFonts w:ascii="Times New Roman" w:hAnsi="Times New Roman"/>
          <w:sz w:val="24"/>
          <w:szCs w:val="24"/>
          <w:lang w:val="hr-HR" w:eastAsia="hr-HR"/>
        </w:rPr>
        <w:t>330-01/16-01/</w:t>
      </w:r>
      <w:r w:rsidR="002E6616" w:rsidRPr="008245CC">
        <w:rPr>
          <w:rFonts w:ascii="Times New Roman" w:hAnsi="Times New Roman"/>
          <w:sz w:val="24"/>
          <w:szCs w:val="24"/>
          <w:lang w:val="hr-HR" w:eastAsia="hr-HR"/>
        </w:rPr>
        <w:t>01</w:t>
      </w:r>
    </w:p>
    <w:p w14:paraId="4A0D302C" w14:textId="0F885DEB" w:rsidR="004F7456" w:rsidRPr="008245CC" w:rsidRDefault="006527E0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sz w:val="24"/>
          <w:szCs w:val="24"/>
          <w:lang w:val="hr-HR" w:eastAsia="hr-HR"/>
        </w:rPr>
        <w:t xml:space="preserve">UR. </w:t>
      </w:r>
      <w:r w:rsidR="00C5070B" w:rsidRPr="008245CC">
        <w:rPr>
          <w:rFonts w:ascii="Times New Roman" w:hAnsi="Times New Roman"/>
          <w:sz w:val="24"/>
          <w:szCs w:val="24"/>
          <w:lang w:val="hr-HR" w:eastAsia="hr-HR"/>
        </w:rPr>
        <w:t>BROJ: 2125</w:t>
      </w:r>
    </w:p>
    <w:p w14:paraId="76FDDF33" w14:textId="2BEA7B2B" w:rsidR="008867F0" w:rsidRPr="008245CC" w:rsidRDefault="00C5070B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sz w:val="24"/>
          <w:szCs w:val="24"/>
          <w:lang w:val="hr-HR" w:eastAsia="hr-HR"/>
        </w:rPr>
        <w:t>Udbina</w:t>
      </w:r>
      <w:r w:rsidR="006107D5" w:rsidRPr="008245CC">
        <w:rPr>
          <w:rFonts w:ascii="Times New Roman" w:hAnsi="Times New Roman"/>
          <w:sz w:val="24"/>
          <w:szCs w:val="24"/>
          <w:lang w:val="hr-HR" w:eastAsia="hr-HR"/>
        </w:rPr>
        <w:t>,</w:t>
      </w:r>
      <w:r w:rsidR="00480A0D" w:rsidRPr="008245CC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="004B1367" w:rsidRPr="008245CC">
        <w:rPr>
          <w:rFonts w:ascii="Times New Roman" w:hAnsi="Times New Roman"/>
          <w:sz w:val="24"/>
          <w:szCs w:val="24"/>
          <w:lang w:val="hr-HR" w:eastAsia="hr-HR"/>
        </w:rPr>
        <w:t>______________.</w:t>
      </w:r>
    </w:p>
    <w:p w14:paraId="12458288" w14:textId="77777777" w:rsidR="0033255C" w:rsidRPr="008245CC" w:rsidRDefault="0033255C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</w:p>
    <w:p w14:paraId="0910CABF" w14:textId="77777777" w:rsidR="0033255C" w:rsidRPr="008245CC" w:rsidRDefault="0033255C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</w:p>
    <w:p w14:paraId="046891DB" w14:textId="77777777" w:rsidR="00F8749F" w:rsidRPr="008245CC" w:rsidRDefault="00F8749F" w:rsidP="00F8749F">
      <w:pPr>
        <w:pStyle w:val="Bezproreda"/>
        <w:ind w:firstLine="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245CC">
        <w:rPr>
          <w:rFonts w:ascii="Times New Roman" w:hAnsi="Times New Roman"/>
          <w:b/>
          <w:sz w:val="24"/>
          <w:szCs w:val="24"/>
          <w:lang w:val="hr-HR" w:eastAsia="hr-HR"/>
        </w:rPr>
        <w:t>OPĆINSKO VIJEĆE OPĆINE UDBINA</w:t>
      </w:r>
    </w:p>
    <w:p w14:paraId="3AB02872" w14:textId="77777777" w:rsidR="00F8749F" w:rsidRPr="008245CC" w:rsidRDefault="00F8749F" w:rsidP="00111A79">
      <w:pPr>
        <w:ind w:firstLine="0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14:paraId="130C6580" w14:textId="77777777" w:rsidR="007E024A" w:rsidRPr="008245CC" w:rsidRDefault="00111A79" w:rsidP="007E024A">
      <w:pPr>
        <w:ind w:firstLine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="007E024A"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>Predsjednik Općinskog vijeća</w:t>
      </w:r>
    </w:p>
    <w:p w14:paraId="5D9E88EF" w14:textId="77777777" w:rsidR="00960D72" w:rsidRPr="008245CC" w:rsidRDefault="007E024A" w:rsidP="00E93245">
      <w:pPr>
        <w:ind w:firstLine="0"/>
        <w:rPr>
          <w:rFonts w:ascii="Arial" w:eastAsia="Times New Roman" w:hAnsi="Arial" w:cs="Arial"/>
          <w:lang w:val="hr-HR" w:eastAsia="hr-HR"/>
        </w:rPr>
      </w:pP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="00F8749F"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Slobodan </w:t>
      </w:r>
      <w:proofErr w:type="spellStart"/>
      <w:r w:rsidR="00F8749F" w:rsidRPr="008245CC">
        <w:rPr>
          <w:rFonts w:ascii="Times New Roman" w:eastAsia="Times New Roman" w:hAnsi="Times New Roman"/>
          <w:sz w:val="24"/>
          <w:szCs w:val="24"/>
          <w:lang w:val="hr-HR" w:eastAsia="hr-HR"/>
        </w:rPr>
        <w:t>Bjelobaba</w:t>
      </w:r>
      <w:proofErr w:type="spellEnd"/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  <w:r w:rsidR="00E93245" w:rsidRPr="008245CC">
        <w:rPr>
          <w:rFonts w:ascii="Arial" w:eastAsia="Times New Roman" w:hAnsi="Arial" w:cs="Arial"/>
          <w:lang w:val="hr-HR" w:eastAsia="hr-HR"/>
        </w:rPr>
        <w:tab/>
      </w:r>
    </w:p>
    <w:p w14:paraId="4052116F" w14:textId="77777777" w:rsidR="004B1367" w:rsidRPr="008245CC" w:rsidRDefault="007E024A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  <w:r w:rsidRPr="008245CC">
        <w:rPr>
          <w:rFonts w:ascii="Times New Roman" w:hAnsi="Times New Roman"/>
          <w:b/>
          <w:lang w:val="hr-HR" w:eastAsia="hr-HR"/>
        </w:rPr>
        <w:t xml:space="preserve">     </w:t>
      </w:r>
    </w:p>
    <w:p w14:paraId="1C165775" w14:textId="77777777" w:rsidR="004B1367" w:rsidRPr="008245CC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</w:p>
    <w:p w14:paraId="57CB025C" w14:textId="77777777" w:rsidR="004B1367" w:rsidRPr="008245CC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</w:p>
    <w:p w14:paraId="2AB2C312" w14:textId="643EC977" w:rsidR="004B1367" w:rsidRPr="008245CC" w:rsidRDefault="004B1367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8245CC">
        <w:rPr>
          <w:rFonts w:ascii="Times New Roman" w:hAnsi="Times New Roman"/>
          <w:b/>
          <w:lang w:val="hr-HR" w:eastAsia="hr-HR"/>
        </w:rPr>
        <w:t xml:space="preserve">OBRAZLOŽENJE </w:t>
      </w:r>
      <w:r w:rsidRPr="008245CC">
        <w:rPr>
          <w:rFonts w:ascii="Times New Roman" w:hAnsi="Times New Roman"/>
          <w:bCs/>
          <w:lang w:val="hr-HR" w:eastAsia="hr-HR"/>
        </w:rPr>
        <w:t>Prijedloga odluke o izmjenama i dopuni Odluke o uvjetima i lokacijama za prodaju robe pokretnih prodavača i prodaji robe na klupama izvan tržnice</w:t>
      </w:r>
    </w:p>
    <w:p w14:paraId="3A82616E" w14:textId="77777777" w:rsidR="004B1367" w:rsidRPr="008245CC" w:rsidRDefault="004B1367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</w:p>
    <w:p w14:paraId="5FBA5C29" w14:textId="77777777" w:rsidR="004B1367" w:rsidRPr="008245CC" w:rsidRDefault="004B1367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</w:p>
    <w:p w14:paraId="24DA7695" w14:textId="2D103CE7" w:rsidR="004B1367" w:rsidRPr="008245CC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  <w:r w:rsidRPr="008245CC">
        <w:rPr>
          <w:rFonts w:ascii="Times New Roman" w:hAnsi="Times New Roman"/>
          <w:b/>
          <w:lang w:val="hr-HR" w:eastAsia="hr-HR"/>
        </w:rPr>
        <w:t xml:space="preserve">PRAVNI TEMELJ ZA DONOŠENJE ODLUKE  </w:t>
      </w:r>
      <w:r w:rsidRPr="008245CC">
        <w:rPr>
          <w:rFonts w:ascii="Times New Roman" w:hAnsi="Times New Roman"/>
          <w:bCs/>
          <w:lang w:val="hr-HR" w:eastAsia="hr-HR"/>
        </w:rPr>
        <w:t>Pravni temelj za donošenje Odluke je članak 10.  Zakona o trgovini (</w:t>
      </w:r>
      <w:r w:rsidR="00112FF9" w:rsidRPr="008245CC">
        <w:rPr>
          <w:rFonts w:ascii="Times New Roman" w:hAnsi="Times New Roman"/>
          <w:bCs/>
          <w:lang w:val="hr-HR" w:eastAsia="hr-HR"/>
        </w:rPr>
        <w:t>„</w:t>
      </w:r>
      <w:r w:rsidRPr="008245CC">
        <w:rPr>
          <w:rFonts w:ascii="Times New Roman" w:hAnsi="Times New Roman"/>
          <w:bCs/>
          <w:lang w:val="hr-HR" w:eastAsia="hr-HR"/>
        </w:rPr>
        <w:t>Narodne novine</w:t>
      </w:r>
      <w:r w:rsidR="00112FF9" w:rsidRPr="008245CC">
        <w:rPr>
          <w:rFonts w:ascii="Times New Roman" w:hAnsi="Times New Roman"/>
          <w:bCs/>
          <w:lang w:val="hr-HR" w:eastAsia="hr-HR"/>
        </w:rPr>
        <w:t>“</w:t>
      </w:r>
      <w:r w:rsidRPr="008245CC">
        <w:rPr>
          <w:rFonts w:ascii="Times New Roman" w:hAnsi="Times New Roman"/>
          <w:bCs/>
          <w:lang w:val="hr-HR" w:eastAsia="hr-HR"/>
        </w:rPr>
        <w:t xml:space="preserve"> 87/08, 116/08, 76/09, 114/11, 68/13, 30/14, 32/19, 98/19) koji propisuje da se prodaja robe na javno-prometnim površinama na štandovima i klupama izvan tržnica na malo, prodaja putem kioska, prodaja putem automata i prigodna prodaja, može obavljati samo na mjestima koja svojom odlukom odredi predstavničko tijelo grada ili općine</w:t>
      </w:r>
      <w:r w:rsidRPr="008245CC">
        <w:rPr>
          <w:rFonts w:ascii="Times New Roman" w:hAnsi="Times New Roman"/>
          <w:b/>
          <w:lang w:val="hr-HR" w:eastAsia="hr-HR"/>
        </w:rPr>
        <w:t xml:space="preserve"> </w:t>
      </w:r>
    </w:p>
    <w:p w14:paraId="3E6D7192" w14:textId="3470FBC5" w:rsidR="004B1367" w:rsidRPr="008245CC" w:rsidRDefault="004B1367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8245CC">
        <w:rPr>
          <w:rFonts w:ascii="Times New Roman" w:hAnsi="Times New Roman"/>
          <w:bCs/>
          <w:lang w:val="hr-HR" w:eastAsia="hr-HR"/>
        </w:rPr>
        <w:t>Izmjeni Odluke pristup</w:t>
      </w:r>
      <w:r w:rsidR="0033255C" w:rsidRPr="008245CC">
        <w:rPr>
          <w:rFonts w:ascii="Times New Roman" w:hAnsi="Times New Roman"/>
          <w:bCs/>
          <w:lang w:val="hr-HR" w:eastAsia="hr-HR"/>
        </w:rPr>
        <w:t>ilo</w:t>
      </w:r>
      <w:r w:rsidRPr="008245CC">
        <w:rPr>
          <w:rFonts w:ascii="Times New Roman" w:hAnsi="Times New Roman"/>
          <w:bCs/>
          <w:lang w:val="hr-HR" w:eastAsia="hr-HR"/>
        </w:rPr>
        <w:t xml:space="preserve"> se zbog promjena brojeva katastarskih čestica u zemljišnim knjigama te usklađenja brojeva </w:t>
      </w:r>
      <w:r w:rsidR="00112FF9" w:rsidRPr="008245CC">
        <w:rPr>
          <w:rFonts w:ascii="Times New Roman" w:hAnsi="Times New Roman"/>
          <w:bCs/>
          <w:lang w:val="hr-HR" w:eastAsia="hr-HR"/>
        </w:rPr>
        <w:t xml:space="preserve">katastarskih </w:t>
      </w:r>
      <w:r w:rsidRPr="008245CC">
        <w:rPr>
          <w:rFonts w:ascii="Times New Roman" w:hAnsi="Times New Roman"/>
          <w:bCs/>
          <w:lang w:val="hr-HR" w:eastAsia="hr-HR"/>
        </w:rPr>
        <w:t xml:space="preserve">čestica navedenih u Odluci.  </w:t>
      </w:r>
    </w:p>
    <w:p w14:paraId="3E8C0B5C" w14:textId="77777777" w:rsidR="004B1367" w:rsidRPr="008245CC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</w:p>
    <w:p w14:paraId="623BF863" w14:textId="651E9FFB" w:rsidR="0033255C" w:rsidRPr="008245CC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  <w:r w:rsidRPr="008245CC">
        <w:rPr>
          <w:rFonts w:ascii="Times New Roman" w:hAnsi="Times New Roman"/>
          <w:b/>
          <w:lang w:val="hr-HR" w:eastAsia="hr-HR"/>
        </w:rPr>
        <w:t xml:space="preserve">OBRAZLOŽENJE PRIJEDLOGA ODLUKE  </w:t>
      </w:r>
    </w:p>
    <w:p w14:paraId="37DD5A9B" w14:textId="0A06D705" w:rsidR="0033255C" w:rsidRPr="008245CC" w:rsidRDefault="004B1367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8245CC">
        <w:rPr>
          <w:rFonts w:ascii="Times New Roman" w:hAnsi="Times New Roman"/>
          <w:bCs/>
          <w:lang w:val="hr-HR" w:eastAsia="hr-HR"/>
        </w:rPr>
        <w:t>Člankom 1.</w:t>
      </w:r>
      <w:r w:rsidR="0033255C" w:rsidRPr="008245CC">
        <w:rPr>
          <w:rFonts w:ascii="Times New Roman" w:hAnsi="Times New Roman"/>
          <w:bCs/>
          <w:lang w:val="hr-HR" w:eastAsia="hr-HR"/>
        </w:rPr>
        <w:t xml:space="preserve"> dopunjuje se član</w:t>
      </w:r>
      <w:r w:rsidR="00112FF9" w:rsidRPr="008245CC">
        <w:rPr>
          <w:rFonts w:ascii="Times New Roman" w:hAnsi="Times New Roman"/>
          <w:bCs/>
          <w:lang w:val="hr-HR" w:eastAsia="hr-HR"/>
        </w:rPr>
        <w:t>ak</w:t>
      </w:r>
      <w:r w:rsidR="0033255C" w:rsidRPr="008245CC">
        <w:rPr>
          <w:rFonts w:ascii="Times New Roman" w:hAnsi="Times New Roman"/>
          <w:bCs/>
          <w:lang w:val="hr-HR" w:eastAsia="hr-HR"/>
        </w:rPr>
        <w:t xml:space="preserve"> 2. na način da se </w:t>
      </w:r>
      <w:r w:rsidR="00112FF9" w:rsidRPr="008245CC">
        <w:rPr>
          <w:rFonts w:ascii="Times New Roman" w:hAnsi="Times New Roman"/>
          <w:bCs/>
          <w:lang w:val="hr-HR" w:eastAsia="hr-HR"/>
        </w:rPr>
        <w:t>ograničava</w:t>
      </w:r>
      <w:r w:rsidR="0033255C" w:rsidRPr="008245CC">
        <w:rPr>
          <w:rFonts w:ascii="Times New Roman" w:hAnsi="Times New Roman"/>
          <w:bCs/>
          <w:lang w:val="hr-HR" w:eastAsia="hr-HR"/>
        </w:rPr>
        <w:t xml:space="preserve"> broj lokacija</w:t>
      </w:r>
      <w:r w:rsidR="00112FF9" w:rsidRPr="008245CC">
        <w:rPr>
          <w:rFonts w:ascii="Times New Roman" w:hAnsi="Times New Roman"/>
          <w:bCs/>
          <w:lang w:val="hr-HR" w:eastAsia="hr-HR"/>
        </w:rPr>
        <w:t xml:space="preserve"> za</w:t>
      </w:r>
      <w:r w:rsidR="0033255C" w:rsidRPr="008245CC">
        <w:rPr>
          <w:rFonts w:ascii="Times New Roman" w:hAnsi="Times New Roman"/>
          <w:bCs/>
          <w:lang w:val="hr-HR" w:eastAsia="hr-HR"/>
        </w:rPr>
        <w:t xml:space="preserve"> koje jedan prodavač</w:t>
      </w:r>
      <w:r w:rsidRPr="008245CC">
        <w:rPr>
          <w:rFonts w:ascii="Times New Roman" w:hAnsi="Times New Roman"/>
          <w:bCs/>
          <w:lang w:val="hr-HR" w:eastAsia="hr-HR"/>
        </w:rPr>
        <w:t xml:space="preserve"> </w:t>
      </w:r>
      <w:r w:rsidR="0033255C" w:rsidRPr="008245CC">
        <w:rPr>
          <w:rFonts w:ascii="Times New Roman" w:hAnsi="Times New Roman"/>
          <w:bCs/>
          <w:lang w:val="hr-HR" w:eastAsia="hr-HR"/>
        </w:rPr>
        <w:t>može ishodovati odobrenje za prodaju.</w:t>
      </w:r>
    </w:p>
    <w:p w14:paraId="42D6288A" w14:textId="77777777" w:rsidR="00112FF9" w:rsidRPr="008245CC" w:rsidRDefault="00112FF9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</w:p>
    <w:p w14:paraId="1B863632" w14:textId="43738C32" w:rsidR="0033255C" w:rsidRPr="008245CC" w:rsidRDefault="0033255C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8245CC">
        <w:rPr>
          <w:rFonts w:ascii="Times New Roman" w:hAnsi="Times New Roman"/>
          <w:bCs/>
          <w:lang w:val="hr-HR" w:eastAsia="hr-HR"/>
        </w:rPr>
        <w:t xml:space="preserve">Člankom 2. </w:t>
      </w:r>
      <w:r w:rsidR="004B1367" w:rsidRPr="008245CC">
        <w:rPr>
          <w:rFonts w:ascii="Times New Roman" w:hAnsi="Times New Roman"/>
          <w:bCs/>
          <w:lang w:val="hr-HR" w:eastAsia="hr-HR"/>
        </w:rPr>
        <w:t xml:space="preserve">mijenja se članak </w:t>
      </w:r>
      <w:r w:rsidRPr="008245CC">
        <w:rPr>
          <w:rFonts w:ascii="Times New Roman" w:hAnsi="Times New Roman"/>
          <w:bCs/>
          <w:lang w:val="hr-HR" w:eastAsia="hr-HR"/>
        </w:rPr>
        <w:t>5</w:t>
      </w:r>
      <w:r w:rsidR="004B1367" w:rsidRPr="008245CC">
        <w:rPr>
          <w:rFonts w:ascii="Times New Roman" w:hAnsi="Times New Roman"/>
          <w:bCs/>
          <w:lang w:val="hr-HR" w:eastAsia="hr-HR"/>
        </w:rPr>
        <w:t xml:space="preserve">. na način da se </w:t>
      </w:r>
      <w:r w:rsidRPr="008245CC">
        <w:rPr>
          <w:rFonts w:ascii="Times New Roman" w:hAnsi="Times New Roman"/>
          <w:bCs/>
          <w:lang w:val="hr-HR" w:eastAsia="hr-HR"/>
        </w:rPr>
        <w:t>brojevi katastarskih čestica iz Odluke usklađuju s novim brojevima katastarskih čestica iz zemljišnih knjiga.</w:t>
      </w:r>
    </w:p>
    <w:p w14:paraId="7847BA72" w14:textId="77777777" w:rsidR="0033255C" w:rsidRPr="008245CC" w:rsidRDefault="0033255C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</w:p>
    <w:p w14:paraId="140D2A04" w14:textId="53A876B2" w:rsidR="0033255C" w:rsidRPr="008245CC" w:rsidRDefault="0033255C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8245CC">
        <w:rPr>
          <w:rFonts w:ascii="Times New Roman" w:hAnsi="Times New Roman"/>
          <w:bCs/>
          <w:lang w:val="hr-HR" w:eastAsia="hr-HR"/>
        </w:rPr>
        <w:t>Člankom 3. mijenja se članak 25. na način da se usklađuje iznos naknade prethodno izražen u kunama</w:t>
      </w:r>
      <w:r w:rsidR="00112FF9" w:rsidRPr="008245CC">
        <w:rPr>
          <w:rFonts w:ascii="Times New Roman" w:hAnsi="Times New Roman"/>
          <w:bCs/>
          <w:lang w:val="hr-HR" w:eastAsia="hr-HR"/>
        </w:rPr>
        <w:t xml:space="preserve"> u službenu valutu </w:t>
      </w:r>
      <w:proofErr w:type="spellStart"/>
      <w:r w:rsidR="00112FF9" w:rsidRPr="008245CC">
        <w:rPr>
          <w:rFonts w:ascii="Times New Roman" w:hAnsi="Times New Roman"/>
          <w:bCs/>
          <w:lang w:val="hr-HR" w:eastAsia="hr-HR"/>
        </w:rPr>
        <w:t>eur</w:t>
      </w:r>
      <w:proofErr w:type="spellEnd"/>
      <w:r w:rsidR="00112FF9" w:rsidRPr="008245CC">
        <w:rPr>
          <w:rFonts w:ascii="Times New Roman" w:hAnsi="Times New Roman"/>
          <w:bCs/>
          <w:lang w:val="hr-HR" w:eastAsia="hr-HR"/>
        </w:rPr>
        <w:t>.</w:t>
      </w:r>
    </w:p>
    <w:p w14:paraId="598821CE" w14:textId="77777777" w:rsidR="00112FF9" w:rsidRPr="008245CC" w:rsidRDefault="00112FF9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</w:p>
    <w:p w14:paraId="63947423" w14:textId="74DE3CBE" w:rsidR="00112FF9" w:rsidRPr="008245CC" w:rsidRDefault="00112FF9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8245CC">
        <w:rPr>
          <w:rFonts w:ascii="Times New Roman" w:hAnsi="Times New Roman"/>
          <w:bCs/>
          <w:lang w:val="hr-HR" w:eastAsia="hr-HR"/>
        </w:rPr>
        <w:t xml:space="preserve">Člankom 4. mijenja se članak 30. na način da se usklađuju iznosi novčanih kazni prethodno izraženi u kunama u službenu valutu </w:t>
      </w:r>
      <w:proofErr w:type="spellStart"/>
      <w:r w:rsidRPr="008245CC">
        <w:rPr>
          <w:rFonts w:ascii="Times New Roman" w:hAnsi="Times New Roman"/>
          <w:bCs/>
          <w:lang w:val="hr-HR" w:eastAsia="hr-HR"/>
        </w:rPr>
        <w:t>eur</w:t>
      </w:r>
      <w:proofErr w:type="spellEnd"/>
    </w:p>
    <w:p w14:paraId="189B37FE" w14:textId="77777777" w:rsidR="0033255C" w:rsidRPr="008245CC" w:rsidRDefault="0033255C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</w:p>
    <w:p w14:paraId="25F823D3" w14:textId="5933E977" w:rsidR="00AD158B" w:rsidRPr="008245CC" w:rsidRDefault="00AD158B" w:rsidP="00111A79">
      <w:pPr>
        <w:pStyle w:val="Bezproreda"/>
        <w:ind w:firstLine="0"/>
        <w:rPr>
          <w:rFonts w:ascii="Times New Roman" w:eastAsia="Times New Roman" w:hAnsi="Times New Roman"/>
          <w:iCs/>
          <w:color w:val="000000"/>
          <w:sz w:val="24"/>
          <w:szCs w:val="24"/>
          <w:lang w:val="hr-HR" w:eastAsia="hr-HR"/>
        </w:rPr>
      </w:pPr>
    </w:p>
    <w:sectPr w:rsidR="00AD158B" w:rsidRPr="008245CC" w:rsidSect="00D044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F451" w14:textId="77777777" w:rsidR="0006206F" w:rsidRDefault="0006206F" w:rsidP="00266168">
      <w:r>
        <w:separator/>
      </w:r>
    </w:p>
  </w:endnote>
  <w:endnote w:type="continuationSeparator" w:id="0">
    <w:p w14:paraId="2D54EF57" w14:textId="77777777" w:rsidR="0006206F" w:rsidRDefault="0006206F" w:rsidP="0026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8A76" w14:textId="77777777" w:rsidR="00266168" w:rsidRDefault="00266168">
    <w:pPr>
      <w:pStyle w:val="Podnoje"/>
      <w:jc w:val="center"/>
    </w:pPr>
  </w:p>
  <w:p w14:paraId="7F3C9A5E" w14:textId="77777777" w:rsidR="00266168" w:rsidRDefault="002661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BF26" w14:textId="77777777" w:rsidR="0006206F" w:rsidRDefault="0006206F" w:rsidP="00266168">
      <w:r>
        <w:separator/>
      </w:r>
    </w:p>
  </w:footnote>
  <w:footnote w:type="continuationSeparator" w:id="0">
    <w:p w14:paraId="7902AECE" w14:textId="77777777" w:rsidR="0006206F" w:rsidRDefault="0006206F" w:rsidP="0026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E8"/>
    <w:multiLevelType w:val="hybridMultilevel"/>
    <w:tmpl w:val="AB94BA42"/>
    <w:lvl w:ilvl="0" w:tplc="A8CC1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6F96"/>
    <w:multiLevelType w:val="hybridMultilevel"/>
    <w:tmpl w:val="1494C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D1FD5"/>
    <w:multiLevelType w:val="hybridMultilevel"/>
    <w:tmpl w:val="EB3AA426"/>
    <w:lvl w:ilvl="0" w:tplc="C8B415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386D"/>
    <w:multiLevelType w:val="hybridMultilevel"/>
    <w:tmpl w:val="BC603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750F5"/>
    <w:multiLevelType w:val="hybridMultilevel"/>
    <w:tmpl w:val="F7D2E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E0A93"/>
    <w:multiLevelType w:val="hybridMultilevel"/>
    <w:tmpl w:val="96AA9814"/>
    <w:lvl w:ilvl="0" w:tplc="77B84F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4547"/>
    <w:multiLevelType w:val="hybridMultilevel"/>
    <w:tmpl w:val="EFEC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A56C1"/>
    <w:multiLevelType w:val="hybridMultilevel"/>
    <w:tmpl w:val="6DAE3682"/>
    <w:lvl w:ilvl="0" w:tplc="76D2F3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A173A24"/>
    <w:multiLevelType w:val="hybridMultilevel"/>
    <w:tmpl w:val="8A6E38D2"/>
    <w:lvl w:ilvl="0" w:tplc="01243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F5C18"/>
    <w:multiLevelType w:val="hybridMultilevel"/>
    <w:tmpl w:val="D116B03E"/>
    <w:lvl w:ilvl="0" w:tplc="C8B415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91754576">
    <w:abstractNumId w:val="10"/>
  </w:num>
  <w:num w:numId="2" w16cid:durableId="1313674843">
    <w:abstractNumId w:val="9"/>
  </w:num>
  <w:num w:numId="3" w16cid:durableId="1892643964">
    <w:abstractNumId w:val="6"/>
  </w:num>
  <w:num w:numId="4" w16cid:durableId="1289311007">
    <w:abstractNumId w:val="4"/>
  </w:num>
  <w:num w:numId="5" w16cid:durableId="661470130">
    <w:abstractNumId w:val="0"/>
  </w:num>
  <w:num w:numId="6" w16cid:durableId="1108233519">
    <w:abstractNumId w:val="3"/>
  </w:num>
  <w:num w:numId="7" w16cid:durableId="1258826340">
    <w:abstractNumId w:val="7"/>
  </w:num>
  <w:num w:numId="8" w16cid:durableId="1048915113">
    <w:abstractNumId w:val="2"/>
  </w:num>
  <w:num w:numId="9" w16cid:durableId="1224684317">
    <w:abstractNumId w:val="1"/>
  </w:num>
  <w:num w:numId="10" w16cid:durableId="1840853790">
    <w:abstractNumId w:val="8"/>
  </w:num>
  <w:num w:numId="11" w16cid:durableId="931620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56"/>
    <w:rsid w:val="00002579"/>
    <w:rsid w:val="000120D2"/>
    <w:rsid w:val="000161D6"/>
    <w:rsid w:val="00021D07"/>
    <w:rsid w:val="000252F4"/>
    <w:rsid w:val="00027E24"/>
    <w:rsid w:val="00040190"/>
    <w:rsid w:val="000417EE"/>
    <w:rsid w:val="0004302B"/>
    <w:rsid w:val="0004376D"/>
    <w:rsid w:val="000459B0"/>
    <w:rsid w:val="0006206F"/>
    <w:rsid w:val="00062950"/>
    <w:rsid w:val="00075250"/>
    <w:rsid w:val="0007680B"/>
    <w:rsid w:val="0008786C"/>
    <w:rsid w:val="0009034F"/>
    <w:rsid w:val="00094297"/>
    <w:rsid w:val="000A1302"/>
    <w:rsid w:val="000C5DC3"/>
    <w:rsid w:val="000D71D2"/>
    <w:rsid w:val="000E0549"/>
    <w:rsid w:val="000E2D66"/>
    <w:rsid w:val="000E4044"/>
    <w:rsid w:val="00102AA1"/>
    <w:rsid w:val="00104AA1"/>
    <w:rsid w:val="00106352"/>
    <w:rsid w:val="00111A79"/>
    <w:rsid w:val="00112FF9"/>
    <w:rsid w:val="00125686"/>
    <w:rsid w:val="00127CD5"/>
    <w:rsid w:val="00141342"/>
    <w:rsid w:val="00152858"/>
    <w:rsid w:val="00171AEA"/>
    <w:rsid w:val="0017254D"/>
    <w:rsid w:val="001741E2"/>
    <w:rsid w:val="00176C42"/>
    <w:rsid w:val="00192EA1"/>
    <w:rsid w:val="00195FFF"/>
    <w:rsid w:val="001A1A06"/>
    <w:rsid w:val="001A6A7D"/>
    <w:rsid w:val="001B04EA"/>
    <w:rsid w:val="001C72D6"/>
    <w:rsid w:val="001D17AC"/>
    <w:rsid w:val="001E70BF"/>
    <w:rsid w:val="001F0290"/>
    <w:rsid w:val="001F5E87"/>
    <w:rsid w:val="00201C76"/>
    <w:rsid w:val="0021055D"/>
    <w:rsid w:val="002107EB"/>
    <w:rsid w:val="00216DF5"/>
    <w:rsid w:val="00241248"/>
    <w:rsid w:val="00242DFF"/>
    <w:rsid w:val="00250E7A"/>
    <w:rsid w:val="00252849"/>
    <w:rsid w:val="00266168"/>
    <w:rsid w:val="00275B9C"/>
    <w:rsid w:val="002807CB"/>
    <w:rsid w:val="002814A7"/>
    <w:rsid w:val="00283B4C"/>
    <w:rsid w:val="00287A34"/>
    <w:rsid w:val="00294EAE"/>
    <w:rsid w:val="002A550C"/>
    <w:rsid w:val="002B540D"/>
    <w:rsid w:val="002E4790"/>
    <w:rsid w:val="002E6616"/>
    <w:rsid w:val="0030571D"/>
    <w:rsid w:val="00307822"/>
    <w:rsid w:val="003158D8"/>
    <w:rsid w:val="00316FD9"/>
    <w:rsid w:val="00330079"/>
    <w:rsid w:val="0033255C"/>
    <w:rsid w:val="00336B04"/>
    <w:rsid w:val="00345D57"/>
    <w:rsid w:val="00353EF5"/>
    <w:rsid w:val="00354313"/>
    <w:rsid w:val="00371E53"/>
    <w:rsid w:val="003825CC"/>
    <w:rsid w:val="003A6E0E"/>
    <w:rsid w:val="003D1F2C"/>
    <w:rsid w:val="003D2F5A"/>
    <w:rsid w:val="003D6846"/>
    <w:rsid w:val="003D7A64"/>
    <w:rsid w:val="003E16E4"/>
    <w:rsid w:val="003E3C0E"/>
    <w:rsid w:val="003F2DEA"/>
    <w:rsid w:val="004067BD"/>
    <w:rsid w:val="00413577"/>
    <w:rsid w:val="00433B43"/>
    <w:rsid w:val="0044050A"/>
    <w:rsid w:val="0044159D"/>
    <w:rsid w:val="00441DE9"/>
    <w:rsid w:val="0044228A"/>
    <w:rsid w:val="004433AE"/>
    <w:rsid w:val="0045710A"/>
    <w:rsid w:val="004579A0"/>
    <w:rsid w:val="00472A25"/>
    <w:rsid w:val="00480A0D"/>
    <w:rsid w:val="00487341"/>
    <w:rsid w:val="0048740C"/>
    <w:rsid w:val="004A2599"/>
    <w:rsid w:val="004A2A38"/>
    <w:rsid w:val="004A470E"/>
    <w:rsid w:val="004B1367"/>
    <w:rsid w:val="004B5085"/>
    <w:rsid w:val="004C4428"/>
    <w:rsid w:val="004C7728"/>
    <w:rsid w:val="004D2E85"/>
    <w:rsid w:val="004E5154"/>
    <w:rsid w:val="004E6200"/>
    <w:rsid w:val="004E74DC"/>
    <w:rsid w:val="004F7456"/>
    <w:rsid w:val="00525590"/>
    <w:rsid w:val="0053347C"/>
    <w:rsid w:val="0055406D"/>
    <w:rsid w:val="00562FC8"/>
    <w:rsid w:val="00563679"/>
    <w:rsid w:val="005677A1"/>
    <w:rsid w:val="0057052E"/>
    <w:rsid w:val="00577AEA"/>
    <w:rsid w:val="00585F64"/>
    <w:rsid w:val="005A6C26"/>
    <w:rsid w:val="005A78BA"/>
    <w:rsid w:val="005B31D7"/>
    <w:rsid w:val="005B4CE9"/>
    <w:rsid w:val="005D0ED4"/>
    <w:rsid w:val="005E34E2"/>
    <w:rsid w:val="005E484F"/>
    <w:rsid w:val="005E5D82"/>
    <w:rsid w:val="005E6CC0"/>
    <w:rsid w:val="005E6FD7"/>
    <w:rsid w:val="005F48A2"/>
    <w:rsid w:val="005F5538"/>
    <w:rsid w:val="005F5B2F"/>
    <w:rsid w:val="005F63C2"/>
    <w:rsid w:val="005F7A10"/>
    <w:rsid w:val="006000E4"/>
    <w:rsid w:val="00600B8F"/>
    <w:rsid w:val="006107D5"/>
    <w:rsid w:val="00617BAD"/>
    <w:rsid w:val="00620C49"/>
    <w:rsid w:val="00635B09"/>
    <w:rsid w:val="006527E0"/>
    <w:rsid w:val="00670824"/>
    <w:rsid w:val="00680F21"/>
    <w:rsid w:val="006A18EE"/>
    <w:rsid w:val="006A42A2"/>
    <w:rsid w:val="006B1A8D"/>
    <w:rsid w:val="006B26A5"/>
    <w:rsid w:val="006B4254"/>
    <w:rsid w:val="006C72CE"/>
    <w:rsid w:val="006D420F"/>
    <w:rsid w:val="006E1F77"/>
    <w:rsid w:val="006E62BE"/>
    <w:rsid w:val="006E6A1A"/>
    <w:rsid w:val="006F234E"/>
    <w:rsid w:val="006F51F9"/>
    <w:rsid w:val="00716B42"/>
    <w:rsid w:val="007173C7"/>
    <w:rsid w:val="007218DD"/>
    <w:rsid w:val="00721C24"/>
    <w:rsid w:val="00730BCF"/>
    <w:rsid w:val="00731DC2"/>
    <w:rsid w:val="00740906"/>
    <w:rsid w:val="00755BAD"/>
    <w:rsid w:val="00765599"/>
    <w:rsid w:val="0076636A"/>
    <w:rsid w:val="00782AA6"/>
    <w:rsid w:val="00785D64"/>
    <w:rsid w:val="007902EF"/>
    <w:rsid w:val="00792FC0"/>
    <w:rsid w:val="007959B8"/>
    <w:rsid w:val="007B322D"/>
    <w:rsid w:val="007B76D4"/>
    <w:rsid w:val="007C11DD"/>
    <w:rsid w:val="007C3605"/>
    <w:rsid w:val="007C3CBC"/>
    <w:rsid w:val="007C486B"/>
    <w:rsid w:val="007D296B"/>
    <w:rsid w:val="007E024A"/>
    <w:rsid w:val="007E79A4"/>
    <w:rsid w:val="007F132D"/>
    <w:rsid w:val="008028ED"/>
    <w:rsid w:val="0081619E"/>
    <w:rsid w:val="008245CC"/>
    <w:rsid w:val="00833ECB"/>
    <w:rsid w:val="00847377"/>
    <w:rsid w:val="0086472E"/>
    <w:rsid w:val="00875BF5"/>
    <w:rsid w:val="008762E2"/>
    <w:rsid w:val="0088458F"/>
    <w:rsid w:val="008867F0"/>
    <w:rsid w:val="00890717"/>
    <w:rsid w:val="00895DEE"/>
    <w:rsid w:val="00895E59"/>
    <w:rsid w:val="008B08EF"/>
    <w:rsid w:val="008C36AF"/>
    <w:rsid w:val="008C53EB"/>
    <w:rsid w:val="0090060F"/>
    <w:rsid w:val="009030F1"/>
    <w:rsid w:val="00904023"/>
    <w:rsid w:val="0090440C"/>
    <w:rsid w:val="009110E1"/>
    <w:rsid w:val="009431F9"/>
    <w:rsid w:val="00943BD3"/>
    <w:rsid w:val="00955392"/>
    <w:rsid w:val="009571F6"/>
    <w:rsid w:val="00960D72"/>
    <w:rsid w:val="0097262B"/>
    <w:rsid w:val="0097487E"/>
    <w:rsid w:val="00987308"/>
    <w:rsid w:val="0099682F"/>
    <w:rsid w:val="009A5CB6"/>
    <w:rsid w:val="009B17EC"/>
    <w:rsid w:val="009C6E47"/>
    <w:rsid w:val="009E3183"/>
    <w:rsid w:val="009E6533"/>
    <w:rsid w:val="009F1C31"/>
    <w:rsid w:val="00A038B6"/>
    <w:rsid w:val="00A040A8"/>
    <w:rsid w:val="00A06F91"/>
    <w:rsid w:val="00A114DB"/>
    <w:rsid w:val="00A26B63"/>
    <w:rsid w:val="00A30989"/>
    <w:rsid w:val="00A30B81"/>
    <w:rsid w:val="00A366EF"/>
    <w:rsid w:val="00A63803"/>
    <w:rsid w:val="00A6576B"/>
    <w:rsid w:val="00A868A0"/>
    <w:rsid w:val="00A90A9F"/>
    <w:rsid w:val="00AA04EC"/>
    <w:rsid w:val="00AB3759"/>
    <w:rsid w:val="00AC52A2"/>
    <w:rsid w:val="00AC62BA"/>
    <w:rsid w:val="00AC6A4C"/>
    <w:rsid w:val="00AD158B"/>
    <w:rsid w:val="00AD17D8"/>
    <w:rsid w:val="00AD3B51"/>
    <w:rsid w:val="00AD5302"/>
    <w:rsid w:val="00AE2553"/>
    <w:rsid w:val="00AE34A3"/>
    <w:rsid w:val="00B02796"/>
    <w:rsid w:val="00B15B39"/>
    <w:rsid w:val="00B1693E"/>
    <w:rsid w:val="00B31E3B"/>
    <w:rsid w:val="00B3572E"/>
    <w:rsid w:val="00B36504"/>
    <w:rsid w:val="00B46765"/>
    <w:rsid w:val="00B46BE4"/>
    <w:rsid w:val="00B4722A"/>
    <w:rsid w:val="00B53B16"/>
    <w:rsid w:val="00B554F0"/>
    <w:rsid w:val="00B64C13"/>
    <w:rsid w:val="00B65E62"/>
    <w:rsid w:val="00B93B25"/>
    <w:rsid w:val="00BA615C"/>
    <w:rsid w:val="00BB4C83"/>
    <w:rsid w:val="00BC4040"/>
    <w:rsid w:val="00BC6A7C"/>
    <w:rsid w:val="00BD3B28"/>
    <w:rsid w:val="00BF4848"/>
    <w:rsid w:val="00C00750"/>
    <w:rsid w:val="00C00AF0"/>
    <w:rsid w:val="00C01E69"/>
    <w:rsid w:val="00C11941"/>
    <w:rsid w:val="00C15677"/>
    <w:rsid w:val="00C16FFC"/>
    <w:rsid w:val="00C27775"/>
    <w:rsid w:val="00C33CB5"/>
    <w:rsid w:val="00C34A67"/>
    <w:rsid w:val="00C5070B"/>
    <w:rsid w:val="00C61132"/>
    <w:rsid w:val="00C700B6"/>
    <w:rsid w:val="00C70133"/>
    <w:rsid w:val="00C747C8"/>
    <w:rsid w:val="00C81D8E"/>
    <w:rsid w:val="00C95891"/>
    <w:rsid w:val="00CB0BC0"/>
    <w:rsid w:val="00CB7962"/>
    <w:rsid w:val="00CC0740"/>
    <w:rsid w:val="00CC1B6F"/>
    <w:rsid w:val="00CD1475"/>
    <w:rsid w:val="00CE3682"/>
    <w:rsid w:val="00CE7DAB"/>
    <w:rsid w:val="00D008DE"/>
    <w:rsid w:val="00D020F8"/>
    <w:rsid w:val="00D0441E"/>
    <w:rsid w:val="00D0535C"/>
    <w:rsid w:val="00D220E9"/>
    <w:rsid w:val="00D22FD4"/>
    <w:rsid w:val="00D258B5"/>
    <w:rsid w:val="00D72CFD"/>
    <w:rsid w:val="00D76098"/>
    <w:rsid w:val="00D77933"/>
    <w:rsid w:val="00D96FBD"/>
    <w:rsid w:val="00DA2F66"/>
    <w:rsid w:val="00DB0D95"/>
    <w:rsid w:val="00DC03B8"/>
    <w:rsid w:val="00DC3A35"/>
    <w:rsid w:val="00DD072D"/>
    <w:rsid w:val="00DE2834"/>
    <w:rsid w:val="00DE3AD7"/>
    <w:rsid w:val="00DE7AF5"/>
    <w:rsid w:val="00DF32AE"/>
    <w:rsid w:val="00DF45AA"/>
    <w:rsid w:val="00E02FED"/>
    <w:rsid w:val="00E17EAC"/>
    <w:rsid w:val="00E17F53"/>
    <w:rsid w:val="00E20082"/>
    <w:rsid w:val="00E23BDF"/>
    <w:rsid w:val="00E3398B"/>
    <w:rsid w:val="00E372D3"/>
    <w:rsid w:val="00E53FD2"/>
    <w:rsid w:val="00E651F0"/>
    <w:rsid w:val="00E75405"/>
    <w:rsid w:val="00E76D27"/>
    <w:rsid w:val="00E80671"/>
    <w:rsid w:val="00E81245"/>
    <w:rsid w:val="00E82D3D"/>
    <w:rsid w:val="00E8542C"/>
    <w:rsid w:val="00E93245"/>
    <w:rsid w:val="00E95D90"/>
    <w:rsid w:val="00E961DC"/>
    <w:rsid w:val="00EA3A1C"/>
    <w:rsid w:val="00EB13E4"/>
    <w:rsid w:val="00ED33CE"/>
    <w:rsid w:val="00EE2879"/>
    <w:rsid w:val="00EE4F59"/>
    <w:rsid w:val="00EE6D46"/>
    <w:rsid w:val="00EE7FE5"/>
    <w:rsid w:val="00EF3DA5"/>
    <w:rsid w:val="00EF68D7"/>
    <w:rsid w:val="00EF6A2A"/>
    <w:rsid w:val="00F026B7"/>
    <w:rsid w:val="00F073BD"/>
    <w:rsid w:val="00F17A6C"/>
    <w:rsid w:val="00F23739"/>
    <w:rsid w:val="00F244DD"/>
    <w:rsid w:val="00F25B4C"/>
    <w:rsid w:val="00F439EB"/>
    <w:rsid w:val="00F61AA2"/>
    <w:rsid w:val="00F752B9"/>
    <w:rsid w:val="00F75509"/>
    <w:rsid w:val="00F84871"/>
    <w:rsid w:val="00F8749F"/>
    <w:rsid w:val="00F95EE7"/>
    <w:rsid w:val="00FA46E5"/>
    <w:rsid w:val="00FA7FB4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1906"/>
  <w15:docId w15:val="{D70743A0-BE63-45B8-9183-37D19CE8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41E"/>
    <w:pPr>
      <w:ind w:firstLine="720"/>
      <w:jc w:val="both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7456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2"/>
      <w:szCs w:val="12"/>
      <w:lang w:val="hr-HR" w:eastAsia="hr-HR"/>
    </w:rPr>
  </w:style>
  <w:style w:type="paragraph" w:styleId="Bezproreda">
    <w:name w:val="No Spacing"/>
    <w:uiPriority w:val="1"/>
    <w:qFormat/>
    <w:rsid w:val="006527E0"/>
    <w:pPr>
      <w:ind w:firstLine="720"/>
      <w:jc w:val="both"/>
    </w:pPr>
    <w:rPr>
      <w:sz w:val="22"/>
      <w:szCs w:val="22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2661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66168"/>
    <w:rPr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2661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266168"/>
    <w:rPr>
      <w:sz w:val="22"/>
      <w:szCs w:val="22"/>
      <w:lang w:val="en-GB" w:eastAsia="en-US"/>
    </w:rPr>
  </w:style>
  <w:style w:type="paragraph" w:styleId="Odlomakpopisa">
    <w:name w:val="List Paragraph"/>
    <w:basedOn w:val="Normal"/>
    <w:uiPriority w:val="34"/>
    <w:qFormat/>
    <w:rsid w:val="0055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6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EE22-92A1-4EF0-BAA9-F71F60DB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3</cp:revision>
  <cp:lastPrinted>2025-03-19T10:36:00Z</cp:lastPrinted>
  <dcterms:created xsi:type="dcterms:W3CDTF">2025-03-19T10:15:00Z</dcterms:created>
  <dcterms:modified xsi:type="dcterms:W3CDTF">2025-03-19T10:36:00Z</dcterms:modified>
</cp:coreProperties>
</file>